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CF37D9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CF37D9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81579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CF37D9" w:rsidRDefault="00C72926" w:rsidP="001F54BA">
      <w:pPr>
        <w:spacing w:after="0" w:line="240" w:lineRule="auto"/>
        <w:jc w:val="both"/>
        <w:rPr>
          <w:b/>
        </w:rPr>
      </w:pPr>
      <w:r w:rsidRPr="00CF37D9">
        <w:rPr>
          <w:b/>
        </w:rPr>
        <w:t>HD</w:t>
      </w:r>
      <w:r w:rsidR="00E62AC0" w:rsidRPr="00CF37D9">
        <w:rPr>
          <w:b/>
        </w:rPr>
        <w:t>TV</w:t>
      </w:r>
      <w:r w:rsidR="006514C0" w:rsidRPr="00CF37D9">
        <w:rPr>
          <w:b/>
        </w:rPr>
        <w:t xml:space="preserve"> laparoskopická sestava pro operační výkony na chirurgických sálech</w:t>
      </w:r>
      <w:r w:rsidR="00C37CD3" w:rsidRPr="00CF37D9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E269CA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>HDTV  2ks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B6759B">
            <w:pPr>
              <w:spacing w:after="0" w:line="240" w:lineRule="auto"/>
            </w:pPr>
            <w:r>
              <w:t>2ks b</w:t>
            </w:r>
            <w:r w:rsidRPr="00EB4A86">
              <w:t xml:space="preserve">arevný monitor s rozlišením </w:t>
            </w:r>
            <w:r>
              <w:t>Full HD (min. 1920 x 1080px), medicínský atest</w:t>
            </w:r>
            <w:r w:rsidRPr="00EB4A86">
              <w:t>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 w:rsidRPr="00EB4A86">
              <w:t xml:space="preserve">Úhlopříčka min. </w:t>
            </w:r>
            <w:r>
              <w:t>26</w:t>
            </w:r>
            <w:r w:rsidRPr="00EB4A86">
              <w:t>“</w:t>
            </w:r>
            <w:r>
              <w:t>, poměr stran 16:9.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 w:rsidRPr="00EB4A86">
              <w:t>Kontrast min. 1</w:t>
            </w:r>
            <w:r>
              <w:t>400:1, jas min</w:t>
            </w:r>
            <w:r w:rsidRPr="003226D6">
              <w:t>. 450 cd/m2, pozorovací úhel min. 178°/178°, min. 1 mld. barev.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>
              <w:t>Vstup/výstup</w:t>
            </w:r>
            <w:r w:rsidRPr="00731B1A">
              <w:t xml:space="preserve"> </w:t>
            </w:r>
            <w:proofErr w:type="gramStart"/>
            <w:r w:rsidRPr="00731B1A">
              <w:t xml:space="preserve">min: </w:t>
            </w:r>
            <w:r>
              <w:t xml:space="preserve">  </w:t>
            </w:r>
            <w:proofErr w:type="gramEnd"/>
            <w:r>
              <w:t>DVI-D,  SD/HD/3G‐SDI.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646A00" w:rsidRPr="005E25BE" w:rsidTr="008424F2">
        <w:tc>
          <w:tcPr>
            <w:tcW w:w="7017" w:type="dxa"/>
          </w:tcPr>
          <w:p w:rsidR="00646A00" w:rsidRDefault="00646A00" w:rsidP="00447D05">
            <w:pPr>
              <w:spacing w:after="0" w:line="240" w:lineRule="auto"/>
            </w:pPr>
            <w:r>
              <w:t xml:space="preserve">Překreslovací frekvence min. 8 </w:t>
            </w:r>
            <w:proofErr w:type="spellStart"/>
            <w:r>
              <w:t>ms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646A00" w:rsidRPr="005E25BE" w:rsidRDefault="00646A00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751328">
            <w:pPr>
              <w:spacing w:after="0" w:line="240" w:lineRule="auto"/>
            </w:pPr>
            <w:r>
              <w:t>Upevněn na kloubovém rameni přístrojového vozíku, nastaviteln</w:t>
            </w:r>
            <w:r w:rsidR="00751328">
              <w:t>é</w:t>
            </w:r>
            <w:r>
              <w:t xml:space="preserve"> výškově a stranově.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rozlišení</w:t>
            </w:r>
            <w:r w:rsidRPr="00EB4A86">
              <w:t xml:space="preserve"> min. </w:t>
            </w:r>
            <w:r>
              <w:t>1920 x 1080px</w:t>
            </w:r>
            <w:r w:rsidRPr="00EB4A86">
              <w:t>.</w:t>
            </w:r>
            <w:r>
              <w:t>, formát 16:9 i 5:4.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9739D5" w:rsidRPr="005E25BE" w:rsidTr="00CA31B6">
        <w:tc>
          <w:tcPr>
            <w:tcW w:w="7017" w:type="dxa"/>
            <w:vAlign w:val="center"/>
          </w:tcPr>
          <w:p w:rsidR="009739D5" w:rsidRPr="000151C7" w:rsidRDefault="009739D5" w:rsidP="00203EA8">
            <w:pPr>
              <w:spacing w:after="0" w:line="240" w:lineRule="auto"/>
            </w:pPr>
            <w:r w:rsidRPr="000151C7">
              <w:t>Ovládání systému z čelního panelu, klávesnice a z programovatelných tlačítek připojené kamerové hlavy</w:t>
            </w:r>
          </w:p>
        </w:tc>
        <w:tc>
          <w:tcPr>
            <w:tcW w:w="2612" w:type="dxa"/>
          </w:tcPr>
          <w:p w:rsidR="009739D5" w:rsidRPr="005E25BE" w:rsidRDefault="009739D5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0151C7">
            <w:pPr>
              <w:spacing w:after="0" w:line="240" w:lineRule="auto"/>
            </w:pPr>
            <w:r w:rsidRPr="000B5302">
              <w:t xml:space="preserve">Podpora </w:t>
            </w:r>
            <w:proofErr w:type="gramStart"/>
            <w:r w:rsidRPr="000B5302">
              <w:t>3-chipových</w:t>
            </w:r>
            <w:proofErr w:type="gramEnd"/>
            <w:r w:rsidR="009739D5">
              <w:t xml:space="preserve"> </w:t>
            </w:r>
            <w:r w:rsidRPr="000B5302">
              <w:t xml:space="preserve">a 1-chipových </w:t>
            </w:r>
            <w:r w:rsidR="00207BA3">
              <w:t xml:space="preserve">CCD </w:t>
            </w:r>
            <w:r w:rsidRPr="000B5302">
              <w:t>kamerových hlav</w:t>
            </w:r>
            <w:r w:rsidR="00796775">
              <w:t xml:space="preserve"> </w:t>
            </w:r>
            <w:r w:rsidR="00796775" w:rsidRPr="000B5302">
              <w:t>a endoskopů s technologií chip-on-</w:t>
            </w:r>
            <w:proofErr w:type="spellStart"/>
            <w:r w:rsidR="00796775" w:rsidRPr="000B5302">
              <w:t>the</w:t>
            </w:r>
            <w:proofErr w:type="spellEnd"/>
            <w:r w:rsidR="00796775" w:rsidRPr="000B5302">
              <w:t>-tip</w:t>
            </w:r>
            <w:r w:rsidR="00645EEB">
              <w:t xml:space="preserve"> </w:t>
            </w:r>
            <w:r w:rsidR="00645EEB" w:rsidRPr="00D05FEE">
              <w:t xml:space="preserve">a flexibilních HD </w:t>
            </w:r>
            <w:proofErr w:type="spellStart"/>
            <w:r w:rsidR="00645EEB" w:rsidRPr="00D05FEE">
              <w:t>videoendoskopů</w:t>
            </w:r>
            <w:proofErr w:type="spellEnd"/>
          </w:p>
        </w:tc>
        <w:tc>
          <w:tcPr>
            <w:tcW w:w="2612" w:type="dxa"/>
          </w:tcPr>
          <w:p w:rsidR="003E2710" w:rsidRPr="005E25BE" w:rsidRDefault="003E2710" w:rsidP="00FA3383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 pro záznam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 xml:space="preserve">Vstup pro obraz v obrazu, umožňuje shlédnutí a záznam. 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134913" w:rsidRPr="00EB4A86" w:rsidRDefault="00134913" w:rsidP="00203EA8">
            <w:pPr>
              <w:spacing w:after="0" w:line="240" w:lineRule="auto"/>
            </w:pPr>
            <w:r w:rsidRPr="00134913">
              <w:t>Zobrazovací mód zvýrazňující tkáňové struktury prostřednictvím upraveného bílého světla pomocí</w:t>
            </w:r>
            <w:r>
              <w:t xml:space="preserve"> </w:t>
            </w:r>
            <w:r w:rsidRPr="00134913">
              <w:t>SW filtrace</w:t>
            </w:r>
            <w:r>
              <w:t xml:space="preserve"> nebo</w:t>
            </w:r>
            <w:r w:rsidRPr="00134913">
              <w:t xml:space="preserve"> filtrů</w:t>
            </w:r>
            <w:r w:rsidRPr="00EB4A86">
              <w:t xml:space="preserve"> ve </w:t>
            </w:r>
            <w:r>
              <w:t>zdroji světla</w:t>
            </w:r>
            <w:r w:rsidRPr="00134913">
              <w:t>. Doložení funkčnosti a přínosu v záchytu lézí a tumorů studiemi.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D05FEE" w:rsidP="00207BA3">
            <w:pPr>
              <w:spacing w:after="0" w:line="240" w:lineRule="auto"/>
            </w:pPr>
            <w:r>
              <w:t>Pokud je k ovládání potřeba klávesnice, bude v rámci dodávky</w:t>
            </w:r>
            <w:r w:rsidR="00646A00">
              <w:t xml:space="preserve"> 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207BA3" w:rsidRPr="005E25BE" w:rsidTr="00CA31B6">
        <w:tc>
          <w:tcPr>
            <w:tcW w:w="7017" w:type="dxa"/>
            <w:vAlign w:val="center"/>
          </w:tcPr>
          <w:p w:rsidR="00207BA3" w:rsidRDefault="00207BA3" w:rsidP="00207BA3">
            <w:pPr>
              <w:spacing w:after="0" w:line="240" w:lineRule="auto"/>
            </w:pPr>
            <w:r>
              <w:t xml:space="preserve">Foto záznam na USB </w:t>
            </w:r>
            <w:proofErr w:type="spellStart"/>
            <w:r>
              <w:t>Flash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207BA3" w:rsidRPr="005E25BE" w:rsidRDefault="00207BA3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 xml:space="preserve">Výstupy </w:t>
            </w:r>
            <w:proofErr w:type="gramStart"/>
            <w:r>
              <w:t>DVI,HDMI</w:t>
            </w:r>
            <w:proofErr w:type="gramEnd"/>
            <w:r>
              <w:t>, S</w:t>
            </w:r>
            <w:r w:rsidRPr="00EB4A86">
              <w:t>DI.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C23702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C23702" w:rsidRPr="00EB4A86" w:rsidRDefault="00DD500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="00C23702"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23702" w:rsidRPr="00C23702" w:rsidRDefault="00C23702" w:rsidP="00C23702">
            <w:pPr>
              <w:spacing w:after="0" w:line="240" w:lineRule="auto"/>
              <w:rPr>
                <w:b/>
              </w:rPr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 w:rsidRPr="00EB4A86">
              <w:t>Technologie</w:t>
            </w:r>
            <w:r>
              <w:t xml:space="preserve"> </w:t>
            </w:r>
            <w:proofErr w:type="spellStart"/>
            <w:r>
              <w:t>multi</w:t>
            </w:r>
            <w:proofErr w:type="spellEnd"/>
            <w:r w:rsidRPr="00EB4A86">
              <w:t xml:space="preserve"> LED s</w:t>
            </w:r>
            <w:r w:rsidR="00646A00">
              <w:t> </w:t>
            </w:r>
            <w:r w:rsidRPr="00EB4A86">
              <w:t>životností lampy min. 30000 hodin a výkonem srovnatelným s</w:t>
            </w:r>
            <w:r w:rsidR="00646A00">
              <w:t> </w:t>
            </w:r>
            <w:r w:rsidRPr="00EB4A86">
              <w:t xml:space="preserve">xenonovým zdrojem </w:t>
            </w:r>
            <w:proofErr w:type="gramStart"/>
            <w:r w:rsidRPr="00EB4A86">
              <w:t>300W</w:t>
            </w:r>
            <w:proofErr w:type="gramEnd"/>
          </w:p>
          <w:p w:rsidR="000875CD" w:rsidRPr="00EB4A86" w:rsidRDefault="000875CD" w:rsidP="00203EA8">
            <w:pPr>
              <w:spacing w:after="0" w:line="240" w:lineRule="auto"/>
            </w:pPr>
            <w:r w:rsidRPr="00EB4A86">
              <w:t>nebo</w:t>
            </w:r>
          </w:p>
          <w:p w:rsidR="000875CD" w:rsidRPr="00EB4A86" w:rsidRDefault="000875CD" w:rsidP="00203EA8">
            <w:pPr>
              <w:spacing w:after="0" w:line="240" w:lineRule="auto"/>
            </w:pPr>
            <w:r w:rsidRPr="00EB4A86">
              <w:t>technologie xenonová (min. 300</w:t>
            </w:r>
            <w:proofErr w:type="gramStart"/>
            <w:r w:rsidRPr="00EB4A86">
              <w:t>W,  min.</w:t>
            </w:r>
            <w:proofErr w:type="gramEnd"/>
            <w:r w:rsidRPr="00EB4A86">
              <w:t xml:space="preserve"> 2100 </w:t>
            </w:r>
            <w:proofErr w:type="spellStart"/>
            <w:r w:rsidRPr="00EB4A86">
              <w:t>lm</w:t>
            </w:r>
            <w:proofErr w:type="spellEnd"/>
            <w:r w:rsidRPr="00EB4A86">
              <w:t>) s</w:t>
            </w:r>
            <w:r w:rsidR="00646A00">
              <w:t> </w:t>
            </w:r>
            <w:r w:rsidRPr="00EB4A86">
              <w:t xml:space="preserve">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lastRenderedPageBreak/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</w:t>
            </w:r>
            <w:r w:rsidR="00646A00">
              <w:t> </w:t>
            </w:r>
            <w:r w:rsidRPr="00EB4A86">
              <w:t>kamerovou jednotkou.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rPr>
                <w:rFonts w:asciiTheme="minorHAnsi" w:hAnsiTheme="minorHAnsi" w:cs="ArialMT"/>
                <w:lang w:eastAsia="cs-CZ"/>
              </w:rPr>
              <w:t>Studiemi prověřená m</w:t>
            </w:r>
            <w:r w:rsidRPr="00EB4A86">
              <w:rPr>
                <w:rFonts w:asciiTheme="minorHAnsi" w:hAnsiTheme="minorHAnsi" w:cs="ArialMT"/>
                <w:lang w:eastAsia="cs-CZ"/>
              </w:rPr>
              <w:t>etoda zvýraznění tkáňové struktury</w:t>
            </w:r>
            <w:r w:rsidRPr="00EB4A86">
              <w:t xml:space="preserve"> </w:t>
            </w:r>
            <w:r w:rsidR="00134913">
              <w:t xml:space="preserve">prostřednictvím </w:t>
            </w:r>
            <w:r w:rsidRPr="00EB4A86">
              <w:t>filtr</w:t>
            </w:r>
            <w:r w:rsidR="00134913">
              <w:t>ů nebo SW filtrace</w:t>
            </w:r>
            <w:r>
              <w:t>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CF5304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CF5304" w:rsidRPr="00EB4A86" w:rsidRDefault="00DD500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K</w:t>
            </w:r>
            <w:r w:rsidR="00CF5304" w:rsidRPr="00EB4A86">
              <w:rPr>
                <w:b/>
              </w:rPr>
              <w:t>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F5304" w:rsidRPr="005E25BE" w:rsidRDefault="00CF5304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DD6303" w:rsidP="00203EA8">
            <w:pPr>
              <w:spacing w:after="0" w:line="240" w:lineRule="auto"/>
            </w:pPr>
            <w:r>
              <w:t xml:space="preserve">Nativní </w:t>
            </w:r>
            <w:r w:rsidR="00BE1F33">
              <w:t xml:space="preserve">Full HD </w:t>
            </w:r>
            <w:r w:rsidR="00BE1F33" w:rsidRPr="00EB4A86">
              <w:t>rozlišení</w:t>
            </w:r>
            <w:r w:rsidR="00BE1F33">
              <w:t xml:space="preserve"> (</w:t>
            </w:r>
            <w:r w:rsidR="00BE1F33" w:rsidRPr="00EB4A86">
              <w:t xml:space="preserve">min. </w:t>
            </w:r>
            <w:r w:rsidR="00BE1F33">
              <w:t>1920 x 1080px</w:t>
            </w:r>
            <w:r w:rsidR="00BE1F33" w:rsidRPr="00EB4A86">
              <w:t>.</w:t>
            </w:r>
            <w:r w:rsidR="00BE1F33">
              <w:t>), 3 x CCD snímací čip, medicínský atest.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BE1F33" w:rsidP="0028565A">
            <w:pPr>
              <w:spacing w:after="0" w:line="240" w:lineRule="auto"/>
            </w:pPr>
            <w:r>
              <w:t>O</w:t>
            </w:r>
            <w:r w:rsidRPr="00EB4A86">
              <w:t>ptický ZOOM min. 2x</w:t>
            </w:r>
            <w:r>
              <w:t xml:space="preserve">, nastavitelný pomocí </w:t>
            </w:r>
            <w:r w:rsidR="00207BA3">
              <w:t xml:space="preserve">motorických </w:t>
            </w:r>
            <w:r>
              <w:t>tlačítek na kamerové hlavě.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BE1F33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A22874" w:rsidP="00203EA8">
            <w:pPr>
              <w:spacing w:after="0" w:line="240" w:lineRule="auto"/>
            </w:pPr>
            <w:r>
              <w:t>Podpora</w:t>
            </w:r>
            <w:r w:rsidR="00BE1F33">
              <w:t xml:space="preserve"> </w:t>
            </w:r>
            <w:r w:rsidR="00BE1F33" w:rsidRPr="00EB4A86">
              <w:t>metody z</w:t>
            </w:r>
            <w:r w:rsidR="00BE1F33"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="00BE1F33" w:rsidRPr="00EB4A86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9B027C">
        <w:tc>
          <w:tcPr>
            <w:tcW w:w="7017" w:type="dxa"/>
          </w:tcPr>
          <w:p w:rsidR="00BE1F33" w:rsidRPr="00EB4A86" w:rsidRDefault="00BE1F33" w:rsidP="00203EA8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 w:rsidR="000F2828">
              <w:t xml:space="preserve"> </w:t>
            </w:r>
            <w:r w:rsidR="000F2828" w:rsidRPr="0028565A">
              <w:t>na 134°C</w:t>
            </w:r>
            <w:r w:rsidRPr="0028565A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  <w:shd w:val="clear" w:color="auto" w:fill="C2D69B"/>
          </w:tcPr>
          <w:p w:rsidR="00AF474A" w:rsidRPr="00EB4A86" w:rsidRDefault="00917F5E" w:rsidP="008424F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560964" w:rsidRPr="00EB4A86">
              <w:rPr>
                <w:b/>
                <w:bCs/>
              </w:rPr>
              <w:t>eleskop</w:t>
            </w:r>
            <w:r w:rsidR="00AF474A" w:rsidRPr="00EB4A86">
              <w:rPr>
                <w:b/>
                <w:bCs/>
              </w:rPr>
              <w:t xml:space="preserve"> 3ks</w:t>
            </w:r>
          </w:p>
        </w:tc>
        <w:tc>
          <w:tcPr>
            <w:tcW w:w="2612" w:type="dxa"/>
            <w:shd w:val="clear" w:color="auto" w:fill="C2D69B"/>
          </w:tcPr>
          <w:p w:rsidR="00AF474A" w:rsidRPr="005E25BE" w:rsidRDefault="00AF474A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AF474A" w:rsidP="00917F5E">
            <w:pPr>
              <w:spacing w:after="0" w:line="240" w:lineRule="auto"/>
            </w:pPr>
            <w:r w:rsidRPr="00EB4A86">
              <w:t xml:space="preserve">3ks </w:t>
            </w:r>
            <w:r w:rsidR="00560964" w:rsidRPr="00EB4A86">
              <w:t>teleskop</w:t>
            </w:r>
            <w:r w:rsidRPr="00EB4A86">
              <w:t xml:space="preserve">, průměr </w:t>
            </w:r>
            <w:proofErr w:type="gramStart"/>
            <w:r w:rsidRPr="00EB4A86">
              <w:t>10mm</w:t>
            </w:r>
            <w:proofErr w:type="gramEnd"/>
            <w:r w:rsidRPr="00EB4A86">
              <w:t>, úhel pohledu 30</w:t>
            </w:r>
            <w:r w:rsidRPr="00EB4A86">
              <w:rPr>
                <w:rFonts w:asciiTheme="minorHAnsi" w:hAnsiTheme="minorHAnsi" w:cs="ArialMT"/>
                <w:lang w:eastAsia="cs-CZ"/>
              </w:rPr>
              <w:t>°</w:t>
            </w:r>
            <w:r w:rsidRPr="00EB4A86">
              <w:t xml:space="preserve">, </w:t>
            </w:r>
            <w:proofErr w:type="spellStart"/>
            <w:r w:rsidRPr="00EB4A86">
              <w:t>autoklávovatelný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28565A" w:rsidP="008424F2">
            <w:pPr>
              <w:spacing w:after="0" w:line="240" w:lineRule="auto"/>
            </w:pPr>
            <w:r>
              <w:t>Součástí dodávky budou 3 ks</w:t>
            </w:r>
            <w:r w:rsidR="00AF474A" w:rsidRPr="00EB4A86">
              <w:t xml:space="preserve"> </w:t>
            </w:r>
            <w:r w:rsidR="00356979" w:rsidRPr="0028565A">
              <w:t xml:space="preserve">sterilizačních kontejnerů </w:t>
            </w:r>
            <w:r w:rsidR="00AF474A" w:rsidRPr="0028565A">
              <w:t xml:space="preserve">pro sterilizaci </w:t>
            </w:r>
            <w:r w:rsidR="00560964" w:rsidRPr="0028565A">
              <w:t>teleskopů</w:t>
            </w:r>
            <w:r w:rsidR="00AF474A" w:rsidRPr="0028565A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EB4A86" w:rsidRDefault="00AF474A" w:rsidP="0028565A">
            <w:pPr>
              <w:spacing w:after="0" w:line="240" w:lineRule="auto"/>
            </w:pPr>
            <w:r w:rsidRPr="00EB4A86">
              <w:t>Součástí dodávky budou 3 ks kabelů s</w:t>
            </w:r>
            <w:r w:rsidR="00646A00">
              <w:t> </w:t>
            </w:r>
            <w:r w:rsidRPr="00EB4A86">
              <w:t>průměrem min</w:t>
            </w:r>
            <w:r w:rsidRPr="0028565A">
              <w:t>.</w:t>
            </w:r>
            <w:r w:rsidR="00356979" w:rsidRPr="0028565A">
              <w:t xml:space="preserve"> 4,25</w:t>
            </w:r>
            <w:r w:rsidR="005339C4">
              <w:t xml:space="preserve"> </w:t>
            </w:r>
            <w:r w:rsidRPr="00EB4A86">
              <w:t xml:space="preserve">mm, délkou min. 3 m, </w:t>
            </w:r>
            <w:proofErr w:type="spellStart"/>
            <w:r w:rsidRPr="00EB4A86">
              <w:t>autoklávovatelné</w:t>
            </w:r>
            <w:proofErr w:type="spellEnd"/>
            <w:r w:rsidRPr="00EB4A86">
              <w:t>, s</w:t>
            </w:r>
            <w:r w:rsidR="00646A00">
              <w:t> </w:t>
            </w:r>
            <w:r w:rsidRPr="00EB4A86">
              <w:t>připojením na světlovodný zdroj a optiky výrobců na pracovišti (</w:t>
            </w:r>
            <w:proofErr w:type="spellStart"/>
            <w:proofErr w:type="gramStart"/>
            <w:r w:rsidR="009F69B1" w:rsidRPr="00EB4A86">
              <w:t>Olympus</w:t>
            </w:r>
            <w:proofErr w:type="spellEnd"/>
            <w:r w:rsidR="009F69B1" w:rsidRPr="00EB4A86">
              <w:t xml:space="preserve"> ,</w:t>
            </w:r>
            <w:proofErr w:type="gramEnd"/>
            <w:r w:rsidR="009F69B1" w:rsidRPr="00EB4A86">
              <w:t xml:space="preserve"> </w:t>
            </w:r>
            <w:r w:rsidRPr="00EB4A86">
              <w:t>Wolf).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C2D69B" w:themeFill="accent3" w:themeFillTint="99"/>
            <w:vAlign w:val="center"/>
          </w:tcPr>
          <w:p w:rsidR="00356979" w:rsidRPr="00EB4A86" w:rsidRDefault="00356979" w:rsidP="002D7B81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N</w:t>
            </w:r>
            <w:r w:rsidRPr="00337613">
              <w:t>astavení tlaku v</w:t>
            </w:r>
            <w:r w:rsidR="00646A00">
              <w:t> </w:t>
            </w:r>
            <w:r w:rsidRPr="00337613">
              <w:t>dutině břišní s</w:t>
            </w:r>
            <w:r w:rsidR="00646A00">
              <w:t> </w:t>
            </w:r>
            <w:r w:rsidRPr="00337613">
              <w:t>automatickou kontrolou a přizpůsobením průtoku nastaveným hodnotám (s ochranou proti přeplnění pacienta)</w:t>
            </w:r>
            <w:r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5E6FD4" w:rsidRPr="005E25BE" w:rsidTr="002D7B81">
        <w:tc>
          <w:tcPr>
            <w:tcW w:w="7017" w:type="dxa"/>
            <w:vAlign w:val="center"/>
          </w:tcPr>
          <w:p w:rsidR="005E6FD4" w:rsidRPr="003C14D8" w:rsidRDefault="005E6FD4" w:rsidP="00447D05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5E6FD4" w:rsidRPr="005E25BE" w:rsidRDefault="005E6FD4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Automatický aktivní odtah kouře a aerosolu řízený elektrochirurgickou jednotkou při aktivaci elektrochirurgického nástroje.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Volitelná rychlost průtoku plynu s</w:t>
            </w:r>
            <w:r w:rsidR="00646A00">
              <w:t> </w:t>
            </w:r>
            <w:r w:rsidRPr="005E6FD4">
              <w:t>údajem o spotřebě plynu na čelním panelu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646A00" w:rsidRPr="005E25BE" w:rsidTr="002D7B81">
        <w:tc>
          <w:tcPr>
            <w:tcW w:w="7017" w:type="dxa"/>
            <w:vAlign w:val="center"/>
          </w:tcPr>
          <w:p w:rsidR="00646A00" w:rsidRPr="005E6FD4" w:rsidRDefault="00646A00" w:rsidP="002D7B81">
            <w:pPr>
              <w:spacing w:after="0" w:line="240" w:lineRule="auto"/>
            </w:pPr>
            <w:r>
              <w:t xml:space="preserve">Volitelný </w:t>
            </w:r>
            <w:r w:rsidR="00F81579">
              <w:t>mód pro malé dutiny.</w:t>
            </w:r>
          </w:p>
        </w:tc>
        <w:tc>
          <w:tcPr>
            <w:tcW w:w="2612" w:type="dxa"/>
          </w:tcPr>
          <w:p w:rsidR="00646A00" w:rsidRPr="005E25BE" w:rsidRDefault="00646A00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Vysokotlaká hadice.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 w:rsidRPr="00EB4A86">
              <w:t>I</w:t>
            </w:r>
            <w:r>
              <w:t xml:space="preserve">nsuflační hadice a </w:t>
            </w:r>
            <w:proofErr w:type="spellStart"/>
            <w:r>
              <w:t>desuflační</w:t>
            </w:r>
            <w:proofErr w:type="spellEnd"/>
            <w:r>
              <w:t xml:space="preserve"> hadice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Datový kabel pro řízení automatického odsávání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C2D69B" w:themeFill="accent3" w:themeFillTint="99"/>
            <w:vAlign w:val="center"/>
          </w:tcPr>
          <w:p w:rsidR="00356979" w:rsidRPr="00EB4A86" w:rsidRDefault="00356979" w:rsidP="002D7B81">
            <w:pPr>
              <w:spacing w:after="0" w:line="240" w:lineRule="auto"/>
              <w:rPr>
                <w:b/>
              </w:rPr>
            </w:pPr>
            <w:r w:rsidRPr="00EB4A86">
              <w:rPr>
                <w:b/>
              </w:rPr>
              <w:t>Irigační a odsávací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A92162" w:rsidRDefault="00610ECA" w:rsidP="00447D05">
            <w:pPr>
              <w:spacing w:after="0" w:line="240" w:lineRule="auto"/>
            </w:pPr>
            <w:r w:rsidRPr="00A92162">
              <w:t xml:space="preserve">Samostatná </w:t>
            </w:r>
            <w:proofErr w:type="spellStart"/>
            <w:r w:rsidRPr="00A92162">
              <w:t>oplachovací</w:t>
            </w:r>
            <w:proofErr w:type="spellEnd"/>
            <w:r w:rsidRPr="00A92162">
              <w:t xml:space="preserve"> peristaltická pumpa a samostatná odsávací kompaktní elektrická jednotka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>
              <w:t>Op</w:t>
            </w:r>
            <w:r w:rsidRPr="00EB4A86">
              <w:t>lach min. 2 l/min.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A92162" w:rsidRDefault="00610ECA" w:rsidP="00447D05">
            <w:pPr>
              <w:spacing w:after="0" w:line="240" w:lineRule="auto"/>
            </w:pPr>
            <w:r w:rsidRPr="00A92162">
              <w:t>Sání min. 20 l/min.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</w:t>
            </w:r>
            <w:r>
              <w:t>cí</w:t>
            </w:r>
            <w:proofErr w:type="spellEnd"/>
            <w:r>
              <w:t xml:space="preserve"> tlak 400 mm </w:t>
            </w:r>
            <w:proofErr w:type="spellStart"/>
            <w:proofErr w:type="gramStart"/>
            <w:r>
              <w:t>Hg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4C2943" w:rsidRDefault="00610ECA" w:rsidP="00447D05">
            <w:pPr>
              <w:spacing w:after="0" w:line="240" w:lineRule="auto"/>
            </w:pPr>
            <w:r w:rsidRPr="004C2943">
              <w:t xml:space="preserve">Minimální vakuum -95 </w:t>
            </w:r>
            <w:proofErr w:type="spellStart"/>
            <w:r w:rsidRPr="004C2943">
              <w:t>kPa</w:t>
            </w:r>
            <w:proofErr w:type="spellEnd"/>
            <w:r w:rsidRPr="004C2943">
              <w:t>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t xml:space="preserve">Láhev pro odsávací </w:t>
            </w:r>
            <w:r w:rsidRPr="00D54441">
              <w:t xml:space="preserve">pumpu min. 2 l </w:t>
            </w:r>
            <w:r w:rsidRPr="00EB4A86">
              <w:t>s uchycením na vozík.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lastRenderedPageBreak/>
              <w:t>Filtr pro sací okruh.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bez integrovaného čipu pro limitaci počtu sterilizačních cyklů.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r w:rsidRPr="00D54441">
              <w:t>Oplachový /sací nástroj s pistolovou rukojetí a ovládacím pákovým ventilem s tubusem o průměr</w:t>
            </w:r>
            <w:r>
              <w:t>u</w:t>
            </w:r>
            <w:r w:rsidRPr="00D54441">
              <w:t xml:space="preserve"> 5 mm.</w:t>
            </w:r>
          </w:p>
        </w:tc>
        <w:tc>
          <w:tcPr>
            <w:tcW w:w="2612" w:type="dxa"/>
          </w:tcPr>
          <w:p w:rsidR="00610ECA" w:rsidRPr="00D54441" w:rsidRDefault="00610ECA" w:rsidP="00447D05">
            <w:pPr>
              <w:spacing w:after="0" w:line="240" w:lineRule="auto"/>
            </w:pPr>
          </w:p>
        </w:tc>
      </w:tr>
      <w:tr w:rsidR="00610ECA" w:rsidRPr="005E25BE" w:rsidTr="001C57A8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>Uchycení na vozík.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C61FE" w:rsidRPr="008866D5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C61FE" w:rsidRPr="00264C96" w:rsidRDefault="006C61FE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HD záznamové zařízení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1FE" w:rsidRPr="006C61F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Zařízení pro nahrávání videa a fotografií ve Full HD rozlišení s medicínským atestem.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Vstupy: HD-SDI, DVI, S-video / výstupy: DVI.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Barevný LCD pro náhled nahrávaného videa min. 2.5“.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video formáty: H.264, MPEG4 1080, 720, PAL, NTSC.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foto formáty: BMP, JPG, TIFF.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Vnitřní HDD s kapacitou min. </w:t>
            </w:r>
            <w:proofErr w:type="gramStart"/>
            <w:r w:rsidRPr="006C61FE">
              <w:rPr>
                <w:rFonts w:cs="Times New Roman"/>
                <w:lang w:eastAsia="cs-CZ"/>
              </w:rPr>
              <w:t>500GB</w:t>
            </w:r>
            <w:proofErr w:type="gramEnd"/>
            <w:r w:rsidRPr="006C61FE"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Podpora nahrávání přímo na USB HDD, USB </w:t>
            </w:r>
            <w:proofErr w:type="spellStart"/>
            <w:r w:rsidRPr="006C61FE">
              <w:rPr>
                <w:rFonts w:cs="Times New Roman"/>
                <w:lang w:eastAsia="cs-CZ"/>
              </w:rPr>
              <w:t>flash</w:t>
            </w:r>
            <w:proofErr w:type="spellEnd"/>
            <w:r w:rsidRPr="006C61FE">
              <w:rPr>
                <w:rFonts w:cs="Times New Roman"/>
                <w:lang w:eastAsia="cs-CZ"/>
              </w:rPr>
              <w:t xml:space="preserve"> disk či na síťové úložiště</w:t>
            </w:r>
          </w:p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(síť: 10/100/1000 Ethernet RJ-45).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7B12A9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Přenos plnohodnotného záznamu do PACS pomocí ethernetového připojení ve formátu DICOM 3.0.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Automatické načítání pacientů z NIS pomocí DICOM Modality </w:t>
            </w:r>
            <w:proofErr w:type="spellStart"/>
            <w:r w:rsidRPr="006C61FE">
              <w:rPr>
                <w:rFonts w:cs="Times New Roman"/>
                <w:lang w:eastAsia="cs-CZ"/>
              </w:rPr>
              <w:t>Worklist</w:t>
            </w:r>
            <w:proofErr w:type="spellEnd"/>
            <w:r w:rsidRPr="006C61FE"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Ovládání nahrávání START/STOP pomocí pedálu, nastavení pomocí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Zadávání pacientských dat pro přesnou identifikaci nahraných záznamů pomocí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 rámci dodávky bude pedál a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Umístění v přístrojovém vozíku.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E77577" w:rsidRPr="0095002B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Přístrojový vozík pojízdný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Minimálně 4 pojízdná kolečka, z toho min. 2 bržděná.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F27967" w:rsidRDefault="00E77577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Antistatická povrchová úprava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Centrální vypínání a zapínání všech připojených přístrojů.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Infuzní stojan, euro-lišta pro příslušenství.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F6100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 xml:space="preserve">sou dodány klávesnice, </w:t>
            </w:r>
            <w:proofErr w:type="gramStart"/>
            <w:r>
              <w:rPr>
                <w:rFonts w:cs="Times New Roman"/>
                <w:lang w:eastAsia="cs-CZ"/>
              </w:rPr>
              <w:t>pedály</w:t>
            </w:r>
            <w:r w:rsidRPr="00264C96">
              <w:rPr>
                <w:rFonts w:cs="Times New Roman"/>
                <w:lang w:eastAsia="cs-CZ"/>
              </w:rPr>
              <w:t xml:space="preserve"> - držák</w:t>
            </w:r>
            <w:proofErr w:type="gramEnd"/>
            <w:r w:rsidRPr="00264C96">
              <w:rPr>
                <w:rFonts w:cs="Times New Roman"/>
                <w:lang w:eastAsia="cs-CZ"/>
              </w:rPr>
              <w:t xml:space="preserve"> klávesnice, držák pedálů.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Držák CO2 lahve.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Držák na kamerovou hlavu.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Manipulační madlo.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Oddělovací transformátor.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Napájení </w:t>
            </w:r>
            <w:proofErr w:type="gramStart"/>
            <w:r w:rsidRPr="00264C96">
              <w:rPr>
                <w:rFonts w:cs="Times New Roman"/>
                <w:lang w:eastAsia="cs-CZ"/>
              </w:rPr>
              <w:t>230V</w:t>
            </w:r>
            <w:proofErr w:type="gramEnd"/>
            <w:r w:rsidRPr="00264C96">
              <w:rPr>
                <w:rFonts w:cs="Times New Roman"/>
                <w:lang w:eastAsia="cs-CZ"/>
              </w:rPr>
              <w:t>/50Hz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V ceně dodávky je zahrnuto: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doprava na místo plnění, instalace, uvedení do provozu,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nastavení komunikace se stávajícím PACS a NIS (</w:t>
            </w:r>
            <w:proofErr w:type="spellStart"/>
            <w:r w:rsidRPr="00264C96">
              <w:rPr>
                <w:rFonts w:cs="Times New Roman"/>
                <w:lang w:eastAsia="cs-CZ"/>
              </w:rPr>
              <w:t>Stapro</w:t>
            </w:r>
            <w:proofErr w:type="spellEnd"/>
            <w:r w:rsidRPr="00264C96">
              <w:rPr>
                <w:rFonts w:cs="Times New Roman"/>
                <w:lang w:eastAsia="cs-CZ"/>
              </w:rPr>
              <w:t xml:space="preserve"> Medea),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předvedení přístroje, provedení funkční zkoušky dodaného zařízení,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- instruktáž dle zákona č. 268/2014 Sb., o zdravotnických prostředcích (platí pro ZP třídy </w:t>
            </w:r>
            <w:proofErr w:type="spellStart"/>
            <w:r w:rsidRPr="00264C96">
              <w:rPr>
                <w:rFonts w:cs="Times New Roman"/>
                <w:lang w:eastAsia="cs-CZ"/>
              </w:rPr>
              <w:t>IIb</w:t>
            </w:r>
            <w:proofErr w:type="spellEnd"/>
            <w:r w:rsidRPr="00264C96">
              <w:rPr>
                <w:rFonts w:cs="Times New Roman"/>
                <w:lang w:eastAsia="cs-CZ"/>
              </w:rPr>
              <w:t xml:space="preserve"> a III, a tam, kde to stanovil výrobce), případně zaškolení obsluhy,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kompletní přístrojové vybavení s potřebným příslušenstvím/spotřebním materiálem pro okamžitý provoz laparoskopické věže a hybridního systému pro chirurgii,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protokoly z provedených revizí, funkčních zkoušek apod.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Požadovaná dokumentace, předložená již s nabídkou: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lastRenderedPageBreak/>
              <w:t xml:space="preserve">- prohlášení o shodě, 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návod k obsluze v tištěné i elektronické podobě v českém jazyce ČJ,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autorizace výrobce k distribuci a servisu nabízeného zařízení,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264C96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A61" w:rsidRDefault="00595A61" w:rsidP="00EB49F9">
      <w:pPr>
        <w:spacing w:after="0" w:line="240" w:lineRule="auto"/>
      </w:pPr>
      <w:r>
        <w:separator/>
      </w:r>
    </w:p>
  </w:endnote>
  <w:endnote w:type="continuationSeparator" w:id="0">
    <w:p w:rsidR="00595A61" w:rsidRDefault="00595A61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A61" w:rsidRDefault="00595A61" w:rsidP="00EB49F9">
      <w:pPr>
        <w:spacing w:after="0" w:line="240" w:lineRule="auto"/>
      </w:pPr>
      <w:r>
        <w:separator/>
      </w:r>
    </w:p>
  </w:footnote>
  <w:footnote w:type="continuationSeparator" w:id="0">
    <w:p w:rsidR="00595A61" w:rsidRDefault="00595A61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7D9" w:rsidRDefault="00CF37D9">
    <w:pPr>
      <w:pStyle w:val="Zhlav"/>
    </w:pPr>
    <w:r>
      <w:t>Příloha č. 2_10 zadávací dokumentace</w:t>
    </w:r>
    <w:r>
      <w:tab/>
    </w:r>
    <w:r>
      <w:tab/>
      <w:t>ČÁST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51C7"/>
    <w:rsid w:val="00024837"/>
    <w:rsid w:val="00031D66"/>
    <w:rsid w:val="00044373"/>
    <w:rsid w:val="0004613E"/>
    <w:rsid w:val="00046823"/>
    <w:rsid w:val="000514CC"/>
    <w:rsid w:val="00056C36"/>
    <w:rsid w:val="00062302"/>
    <w:rsid w:val="00063D11"/>
    <w:rsid w:val="00071FA1"/>
    <w:rsid w:val="000875CD"/>
    <w:rsid w:val="000A33E0"/>
    <w:rsid w:val="000A35AA"/>
    <w:rsid w:val="000A7F80"/>
    <w:rsid w:val="000B17E9"/>
    <w:rsid w:val="000B498A"/>
    <w:rsid w:val="000B505B"/>
    <w:rsid w:val="000B5302"/>
    <w:rsid w:val="000E51C3"/>
    <w:rsid w:val="000F2828"/>
    <w:rsid w:val="00106C76"/>
    <w:rsid w:val="00112017"/>
    <w:rsid w:val="001217F3"/>
    <w:rsid w:val="00121AFA"/>
    <w:rsid w:val="0012269D"/>
    <w:rsid w:val="00127B10"/>
    <w:rsid w:val="00134913"/>
    <w:rsid w:val="00135A2D"/>
    <w:rsid w:val="0014470B"/>
    <w:rsid w:val="00147355"/>
    <w:rsid w:val="00153858"/>
    <w:rsid w:val="00155025"/>
    <w:rsid w:val="00155278"/>
    <w:rsid w:val="00160714"/>
    <w:rsid w:val="0017631F"/>
    <w:rsid w:val="00176579"/>
    <w:rsid w:val="00176DC1"/>
    <w:rsid w:val="001878A4"/>
    <w:rsid w:val="001A07C6"/>
    <w:rsid w:val="001A78E4"/>
    <w:rsid w:val="001B4747"/>
    <w:rsid w:val="001D2CC5"/>
    <w:rsid w:val="001E21D3"/>
    <w:rsid w:val="001F54BA"/>
    <w:rsid w:val="00202028"/>
    <w:rsid w:val="00205E2B"/>
    <w:rsid w:val="00205E49"/>
    <w:rsid w:val="00207BA3"/>
    <w:rsid w:val="0021122B"/>
    <w:rsid w:val="00216989"/>
    <w:rsid w:val="00217D75"/>
    <w:rsid w:val="0023439D"/>
    <w:rsid w:val="00240718"/>
    <w:rsid w:val="00245E5D"/>
    <w:rsid w:val="00263E33"/>
    <w:rsid w:val="0026425D"/>
    <w:rsid w:val="00264C96"/>
    <w:rsid w:val="00271165"/>
    <w:rsid w:val="0028565A"/>
    <w:rsid w:val="002C17B1"/>
    <w:rsid w:val="002C1D2A"/>
    <w:rsid w:val="002D44E6"/>
    <w:rsid w:val="002D47F5"/>
    <w:rsid w:val="002E334C"/>
    <w:rsid w:val="002F324D"/>
    <w:rsid w:val="00304938"/>
    <w:rsid w:val="00316E59"/>
    <w:rsid w:val="00321F8A"/>
    <w:rsid w:val="00331438"/>
    <w:rsid w:val="003563FC"/>
    <w:rsid w:val="00356979"/>
    <w:rsid w:val="0036242B"/>
    <w:rsid w:val="00366EBE"/>
    <w:rsid w:val="0037348C"/>
    <w:rsid w:val="00374E60"/>
    <w:rsid w:val="00383247"/>
    <w:rsid w:val="00383C0D"/>
    <w:rsid w:val="003852FD"/>
    <w:rsid w:val="0039100B"/>
    <w:rsid w:val="00392390"/>
    <w:rsid w:val="00396D20"/>
    <w:rsid w:val="00397848"/>
    <w:rsid w:val="003B4A60"/>
    <w:rsid w:val="003E2710"/>
    <w:rsid w:val="003E6720"/>
    <w:rsid w:val="003E705C"/>
    <w:rsid w:val="00412545"/>
    <w:rsid w:val="00412A41"/>
    <w:rsid w:val="004164E8"/>
    <w:rsid w:val="00436205"/>
    <w:rsid w:val="0044136B"/>
    <w:rsid w:val="00444817"/>
    <w:rsid w:val="00450A52"/>
    <w:rsid w:val="004515DD"/>
    <w:rsid w:val="0045259F"/>
    <w:rsid w:val="00473B59"/>
    <w:rsid w:val="00473EDC"/>
    <w:rsid w:val="00474004"/>
    <w:rsid w:val="00493243"/>
    <w:rsid w:val="004935F1"/>
    <w:rsid w:val="004A3EB9"/>
    <w:rsid w:val="004B0B18"/>
    <w:rsid w:val="004B235C"/>
    <w:rsid w:val="004B52B2"/>
    <w:rsid w:val="004C310D"/>
    <w:rsid w:val="00504B40"/>
    <w:rsid w:val="00525E35"/>
    <w:rsid w:val="00525F8A"/>
    <w:rsid w:val="0053028B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70F23"/>
    <w:rsid w:val="00582DF1"/>
    <w:rsid w:val="00583249"/>
    <w:rsid w:val="00584F21"/>
    <w:rsid w:val="005913C3"/>
    <w:rsid w:val="0059287F"/>
    <w:rsid w:val="00593C0E"/>
    <w:rsid w:val="00595A61"/>
    <w:rsid w:val="005A2E44"/>
    <w:rsid w:val="005A3F84"/>
    <w:rsid w:val="005A4069"/>
    <w:rsid w:val="005A5227"/>
    <w:rsid w:val="005B3738"/>
    <w:rsid w:val="005B4DA5"/>
    <w:rsid w:val="005B7188"/>
    <w:rsid w:val="005C11C1"/>
    <w:rsid w:val="005C6024"/>
    <w:rsid w:val="005D14B4"/>
    <w:rsid w:val="005D185E"/>
    <w:rsid w:val="005D371A"/>
    <w:rsid w:val="005D67A2"/>
    <w:rsid w:val="005E25BE"/>
    <w:rsid w:val="005E482F"/>
    <w:rsid w:val="005E6FD4"/>
    <w:rsid w:val="005F085D"/>
    <w:rsid w:val="005F1BF2"/>
    <w:rsid w:val="005F45F2"/>
    <w:rsid w:val="005F75B5"/>
    <w:rsid w:val="00607A87"/>
    <w:rsid w:val="00610ECA"/>
    <w:rsid w:val="00612D83"/>
    <w:rsid w:val="006136B2"/>
    <w:rsid w:val="00616EEB"/>
    <w:rsid w:val="0062097A"/>
    <w:rsid w:val="0062217B"/>
    <w:rsid w:val="00642C5F"/>
    <w:rsid w:val="006434D0"/>
    <w:rsid w:val="00643D4A"/>
    <w:rsid w:val="00645EEB"/>
    <w:rsid w:val="00646A00"/>
    <w:rsid w:val="006514C0"/>
    <w:rsid w:val="00653D32"/>
    <w:rsid w:val="006548AB"/>
    <w:rsid w:val="006564ED"/>
    <w:rsid w:val="006665C9"/>
    <w:rsid w:val="00697842"/>
    <w:rsid w:val="006B2857"/>
    <w:rsid w:val="006B790E"/>
    <w:rsid w:val="006C2491"/>
    <w:rsid w:val="006C61FE"/>
    <w:rsid w:val="006D24CC"/>
    <w:rsid w:val="006D5166"/>
    <w:rsid w:val="006E04D3"/>
    <w:rsid w:val="006E094C"/>
    <w:rsid w:val="006E1E87"/>
    <w:rsid w:val="00704490"/>
    <w:rsid w:val="00713239"/>
    <w:rsid w:val="007260A3"/>
    <w:rsid w:val="0073080E"/>
    <w:rsid w:val="00730C6A"/>
    <w:rsid w:val="00731B1A"/>
    <w:rsid w:val="00740028"/>
    <w:rsid w:val="00745F17"/>
    <w:rsid w:val="00751328"/>
    <w:rsid w:val="00751797"/>
    <w:rsid w:val="007568FB"/>
    <w:rsid w:val="00756B46"/>
    <w:rsid w:val="007578F1"/>
    <w:rsid w:val="00757E47"/>
    <w:rsid w:val="007627E7"/>
    <w:rsid w:val="007738F6"/>
    <w:rsid w:val="0077498C"/>
    <w:rsid w:val="00774A7A"/>
    <w:rsid w:val="00775AFD"/>
    <w:rsid w:val="0077743F"/>
    <w:rsid w:val="00787A5C"/>
    <w:rsid w:val="00796775"/>
    <w:rsid w:val="007A14F0"/>
    <w:rsid w:val="007B12A9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21E66"/>
    <w:rsid w:val="00835129"/>
    <w:rsid w:val="00844342"/>
    <w:rsid w:val="008540CB"/>
    <w:rsid w:val="00862AC7"/>
    <w:rsid w:val="00866DEE"/>
    <w:rsid w:val="00885A32"/>
    <w:rsid w:val="008866D5"/>
    <w:rsid w:val="00890A34"/>
    <w:rsid w:val="008B514B"/>
    <w:rsid w:val="008D1DB4"/>
    <w:rsid w:val="0091302B"/>
    <w:rsid w:val="00917F5E"/>
    <w:rsid w:val="0092049F"/>
    <w:rsid w:val="00921A65"/>
    <w:rsid w:val="00924165"/>
    <w:rsid w:val="00930887"/>
    <w:rsid w:val="00936841"/>
    <w:rsid w:val="00937218"/>
    <w:rsid w:val="0095002B"/>
    <w:rsid w:val="00954CEE"/>
    <w:rsid w:val="0095781D"/>
    <w:rsid w:val="009617ED"/>
    <w:rsid w:val="009739D5"/>
    <w:rsid w:val="00985DC5"/>
    <w:rsid w:val="009861BB"/>
    <w:rsid w:val="009A1848"/>
    <w:rsid w:val="009A26A9"/>
    <w:rsid w:val="009A39CE"/>
    <w:rsid w:val="009A6463"/>
    <w:rsid w:val="009B2FD8"/>
    <w:rsid w:val="009B51AA"/>
    <w:rsid w:val="009C10BE"/>
    <w:rsid w:val="009D166E"/>
    <w:rsid w:val="009D6B5F"/>
    <w:rsid w:val="009E172F"/>
    <w:rsid w:val="009F3BE5"/>
    <w:rsid w:val="009F69B1"/>
    <w:rsid w:val="00A12542"/>
    <w:rsid w:val="00A22874"/>
    <w:rsid w:val="00A24115"/>
    <w:rsid w:val="00A30DB4"/>
    <w:rsid w:val="00A32D2E"/>
    <w:rsid w:val="00A3469C"/>
    <w:rsid w:val="00A41B80"/>
    <w:rsid w:val="00A5112E"/>
    <w:rsid w:val="00A521F5"/>
    <w:rsid w:val="00A7116E"/>
    <w:rsid w:val="00A72A1D"/>
    <w:rsid w:val="00A837A7"/>
    <w:rsid w:val="00A83815"/>
    <w:rsid w:val="00A9278F"/>
    <w:rsid w:val="00A92A55"/>
    <w:rsid w:val="00AA6354"/>
    <w:rsid w:val="00AA7B22"/>
    <w:rsid w:val="00AA7DF5"/>
    <w:rsid w:val="00AB58EB"/>
    <w:rsid w:val="00AC1967"/>
    <w:rsid w:val="00AC38FC"/>
    <w:rsid w:val="00AD250C"/>
    <w:rsid w:val="00AF05D2"/>
    <w:rsid w:val="00AF2A46"/>
    <w:rsid w:val="00AF3E9F"/>
    <w:rsid w:val="00AF474A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615E"/>
    <w:rsid w:val="00B605FA"/>
    <w:rsid w:val="00B6759B"/>
    <w:rsid w:val="00B839B2"/>
    <w:rsid w:val="00B874E4"/>
    <w:rsid w:val="00B96F9B"/>
    <w:rsid w:val="00BB600D"/>
    <w:rsid w:val="00BC329F"/>
    <w:rsid w:val="00BE1F33"/>
    <w:rsid w:val="00C05697"/>
    <w:rsid w:val="00C218BA"/>
    <w:rsid w:val="00C23702"/>
    <w:rsid w:val="00C27614"/>
    <w:rsid w:val="00C37CD3"/>
    <w:rsid w:val="00C42DC9"/>
    <w:rsid w:val="00C531F1"/>
    <w:rsid w:val="00C54D42"/>
    <w:rsid w:val="00C56394"/>
    <w:rsid w:val="00C65C3F"/>
    <w:rsid w:val="00C72926"/>
    <w:rsid w:val="00C72E59"/>
    <w:rsid w:val="00C76850"/>
    <w:rsid w:val="00C84851"/>
    <w:rsid w:val="00C86747"/>
    <w:rsid w:val="00C916BF"/>
    <w:rsid w:val="00CA193B"/>
    <w:rsid w:val="00CA7B01"/>
    <w:rsid w:val="00CB08B0"/>
    <w:rsid w:val="00CC0EE7"/>
    <w:rsid w:val="00CC365A"/>
    <w:rsid w:val="00CC763E"/>
    <w:rsid w:val="00CD3761"/>
    <w:rsid w:val="00CD683F"/>
    <w:rsid w:val="00CE03B0"/>
    <w:rsid w:val="00CE3EEE"/>
    <w:rsid w:val="00CE6435"/>
    <w:rsid w:val="00CE66EA"/>
    <w:rsid w:val="00CE7C35"/>
    <w:rsid w:val="00CF2FD2"/>
    <w:rsid w:val="00CF37D9"/>
    <w:rsid w:val="00CF5304"/>
    <w:rsid w:val="00CF5D05"/>
    <w:rsid w:val="00D05D58"/>
    <w:rsid w:val="00D05FEE"/>
    <w:rsid w:val="00D12D3C"/>
    <w:rsid w:val="00D1771C"/>
    <w:rsid w:val="00D21817"/>
    <w:rsid w:val="00D23B90"/>
    <w:rsid w:val="00D30E27"/>
    <w:rsid w:val="00D31391"/>
    <w:rsid w:val="00D3503F"/>
    <w:rsid w:val="00D4076C"/>
    <w:rsid w:val="00D76017"/>
    <w:rsid w:val="00D832A0"/>
    <w:rsid w:val="00D86614"/>
    <w:rsid w:val="00D90120"/>
    <w:rsid w:val="00D977D9"/>
    <w:rsid w:val="00DA5361"/>
    <w:rsid w:val="00DC54E9"/>
    <w:rsid w:val="00DC5C8B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65E"/>
    <w:rsid w:val="00E07511"/>
    <w:rsid w:val="00E149AA"/>
    <w:rsid w:val="00E22293"/>
    <w:rsid w:val="00E25603"/>
    <w:rsid w:val="00E264FA"/>
    <w:rsid w:val="00E269CA"/>
    <w:rsid w:val="00E32B17"/>
    <w:rsid w:val="00E3484F"/>
    <w:rsid w:val="00E52401"/>
    <w:rsid w:val="00E62AC0"/>
    <w:rsid w:val="00E64E61"/>
    <w:rsid w:val="00E70EAD"/>
    <w:rsid w:val="00E71704"/>
    <w:rsid w:val="00E7374E"/>
    <w:rsid w:val="00E7435A"/>
    <w:rsid w:val="00E75A0A"/>
    <w:rsid w:val="00E76649"/>
    <w:rsid w:val="00E77577"/>
    <w:rsid w:val="00E77BC7"/>
    <w:rsid w:val="00E83EF8"/>
    <w:rsid w:val="00E87413"/>
    <w:rsid w:val="00E94BF7"/>
    <w:rsid w:val="00E96D96"/>
    <w:rsid w:val="00EA243A"/>
    <w:rsid w:val="00EA4DB5"/>
    <w:rsid w:val="00EA55E3"/>
    <w:rsid w:val="00EB171E"/>
    <w:rsid w:val="00EB49F9"/>
    <w:rsid w:val="00EB4A86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460B1"/>
    <w:rsid w:val="00F4639D"/>
    <w:rsid w:val="00F47E06"/>
    <w:rsid w:val="00F51261"/>
    <w:rsid w:val="00F51E09"/>
    <w:rsid w:val="00F52C28"/>
    <w:rsid w:val="00F577C5"/>
    <w:rsid w:val="00F6100B"/>
    <w:rsid w:val="00F728CA"/>
    <w:rsid w:val="00F75AB9"/>
    <w:rsid w:val="00F81579"/>
    <w:rsid w:val="00F85065"/>
    <w:rsid w:val="00F86F6B"/>
    <w:rsid w:val="00F945FB"/>
    <w:rsid w:val="00FA0221"/>
    <w:rsid w:val="00FA3383"/>
    <w:rsid w:val="00FA779D"/>
    <w:rsid w:val="00FB417C"/>
    <w:rsid w:val="00FB4657"/>
    <w:rsid w:val="00FB7FF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4C9C93A-4B7F-43BE-A476-D41A8904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CF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7D9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F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7D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0FDA-776B-4DBD-8649-27FF498E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1094</Words>
  <Characters>6456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4</cp:revision>
  <cp:lastPrinted>2018-03-05T12:41:00Z</cp:lastPrinted>
  <dcterms:created xsi:type="dcterms:W3CDTF">2018-03-28T08:01:00Z</dcterms:created>
  <dcterms:modified xsi:type="dcterms:W3CDTF">2018-03-28T09:12:00Z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